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4EE" w:rsidRPr="00A6302F" w:rsidRDefault="003F04EE" w:rsidP="003F0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2F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3F04EE" w:rsidRPr="00A6302F" w:rsidRDefault="003F04EE" w:rsidP="003F0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2F">
        <w:rPr>
          <w:rFonts w:ascii="Times New Roman" w:hAnsi="Times New Roman" w:cs="Times New Roman"/>
          <w:b/>
          <w:sz w:val="28"/>
          <w:szCs w:val="28"/>
        </w:rPr>
        <w:t>по вопросам эксплуатации индивидуальных приборов учета (ИПУ) и расчетов платы за коммунальные ресурсы с их применением</w:t>
      </w:r>
    </w:p>
    <w:p w:rsidR="003F04EE" w:rsidRPr="00A6302F" w:rsidRDefault="003F04EE" w:rsidP="003F0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4EE" w:rsidRPr="00A6302F" w:rsidRDefault="003F04EE" w:rsidP="003F0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02F">
        <w:rPr>
          <w:rFonts w:ascii="Times New Roman" w:hAnsi="Times New Roman" w:cs="Times New Roman"/>
          <w:b/>
          <w:sz w:val="28"/>
          <w:szCs w:val="28"/>
        </w:rPr>
        <w:tab/>
        <w:t>1. Собственник помещения многоквартирного дома обязан оснастить принадлежащее ему помещение ИПУ холодной воды, горячей воды и электроэнергии. При отсутствии вышеуказанных ИПУ, расчет размера платы за холодную воду, горячую воду и электроэнергию осуществляется с применением нормативов и повышающего коэффициента 1,5.</w:t>
      </w:r>
    </w:p>
    <w:p w:rsidR="003F04EE" w:rsidRPr="00A6302F" w:rsidRDefault="003F04EE" w:rsidP="003F04EE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302F">
        <w:rPr>
          <w:rFonts w:ascii="Times New Roman" w:hAnsi="Times New Roman" w:cs="Times New Roman"/>
          <w:b/>
          <w:sz w:val="28"/>
          <w:szCs w:val="28"/>
        </w:rPr>
        <w:tab/>
      </w:r>
      <w:r w:rsidRPr="00A6302F">
        <w:rPr>
          <w:rFonts w:ascii="Times New Roman" w:hAnsi="Times New Roman" w:cs="Times New Roman"/>
          <w:color w:val="auto"/>
          <w:sz w:val="28"/>
          <w:szCs w:val="28"/>
        </w:rPr>
        <w:t xml:space="preserve">Обоснование: </w:t>
      </w:r>
      <w:proofErr w:type="spellStart"/>
      <w:r w:rsidRPr="00A6302F">
        <w:rPr>
          <w:rFonts w:ascii="Times New Roman" w:hAnsi="Times New Roman" w:cs="Times New Roman"/>
          <w:color w:val="auto"/>
          <w:sz w:val="28"/>
          <w:szCs w:val="28"/>
        </w:rPr>
        <w:t>абз</w:t>
      </w:r>
      <w:proofErr w:type="spellEnd"/>
      <w:r w:rsidRPr="00A6302F">
        <w:rPr>
          <w:rFonts w:ascii="Times New Roman" w:hAnsi="Times New Roman" w:cs="Times New Roman"/>
          <w:color w:val="auto"/>
          <w:sz w:val="28"/>
          <w:szCs w:val="28"/>
        </w:rPr>
        <w:t xml:space="preserve">. 3 п. 42 и </w:t>
      </w:r>
      <w:proofErr w:type="spellStart"/>
      <w:r w:rsidRPr="00A6302F">
        <w:rPr>
          <w:rFonts w:ascii="Times New Roman" w:hAnsi="Times New Roman" w:cs="Times New Roman"/>
          <w:color w:val="auto"/>
          <w:sz w:val="28"/>
          <w:szCs w:val="28"/>
        </w:rPr>
        <w:t>абз</w:t>
      </w:r>
      <w:proofErr w:type="spellEnd"/>
      <w:r w:rsidRPr="00A6302F">
        <w:rPr>
          <w:rFonts w:ascii="Times New Roman" w:hAnsi="Times New Roman" w:cs="Times New Roman"/>
          <w:color w:val="auto"/>
          <w:sz w:val="28"/>
          <w:szCs w:val="28"/>
        </w:rPr>
        <w:t>. 1 п. 81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года № 354 «О предоставлении коммунальных услуг собственникам и пользователям помещений в многоквартирных домах и жилых домов» (далее по тексту – «Правила»).</w:t>
      </w:r>
    </w:p>
    <w:p w:rsidR="003F04EE" w:rsidRPr="00A6302F" w:rsidRDefault="003F04EE" w:rsidP="003F0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02F">
        <w:rPr>
          <w:rFonts w:ascii="Times New Roman" w:hAnsi="Times New Roman" w:cs="Times New Roman"/>
          <w:sz w:val="28"/>
          <w:szCs w:val="28"/>
        </w:rPr>
        <w:tab/>
      </w:r>
      <w:r w:rsidRPr="00A6302F">
        <w:rPr>
          <w:rFonts w:ascii="Times New Roman" w:hAnsi="Times New Roman" w:cs="Times New Roman"/>
          <w:b/>
          <w:sz w:val="28"/>
          <w:szCs w:val="28"/>
        </w:rPr>
        <w:t xml:space="preserve">2. Собственник помещения многоквартирного дома не позднее 1 (одного) месяца с момента установки ИПУ обязан обеспечить его ввод в эксплуатацию путем подачи заявления исполнителю (управляющей организации). К заявлению должна быть приложена копия паспорта ИПУ и копия свидетельства о поверке (для ИПУ с истекшим </w:t>
      </w:r>
      <w:proofErr w:type="spellStart"/>
      <w:r w:rsidRPr="00A6302F">
        <w:rPr>
          <w:rFonts w:ascii="Times New Roman" w:hAnsi="Times New Roman" w:cs="Times New Roman"/>
          <w:b/>
          <w:sz w:val="28"/>
          <w:szCs w:val="28"/>
        </w:rPr>
        <w:t>межповерочным</w:t>
      </w:r>
      <w:proofErr w:type="spellEnd"/>
      <w:r w:rsidRPr="00A6302F">
        <w:rPr>
          <w:rFonts w:ascii="Times New Roman" w:hAnsi="Times New Roman" w:cs="Times New Roman"/>
          <w:b/>
          <w:sz w:val="28"/>
          <w:szCs w:val="28"/>
        </w:rPr>
        <w:t xml:space="preserve"> интервалом).</w:t>
      </w:r>
    </w:p>
    <w:p w:rsidR="003F04EE" w:rsidRPr="00A6302F" w:rsidRDefault="003F04EE" w:rsidP="003F0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02F">
        <w:rPr>
          <w:rFonts w:ascii="Times New Roman" w:hAnsi="Times New Roman" w:cs="Times New Roman"/>
          <w:sz w:val="28"/>
          <w:szCs w:val="28"/>
        </w:rPr>
        <w:tab/>
        <w:t xml:space="preserve">Обоснование: </w:t>
      </w:r>
      <w:proofErr w:type="spellStart"/>
      <w:r w:rsidRPr="00A6302F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A6302F">
        <w:rPr>
          <w:rFonts w:ascii="Times New Roman" w:hAnsi="Times New Roman" w:cs="Times New Roman"/>
          <w:sz w:val="28"/>
          <w:szCs w:val="28"/>
        </w:rPr>
        <w:t>. 1, 2, 4 и 5 п. 81 Правил.</w:t>
      </w:r>
    </w:p>
    <w:p w:rsidR="003F04EE" w:rsidRPr="00A6302F" w:rsidRDefault="003F04EE" w:rsidP="003F0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02F">
        <w:rPr>
          <w:rFonts w:ascii="Times New Roman" w:hAnsi="Times New Roman" w:cs="Times New Roman"/>
          <w:sz w:val="28"/>
          <w:szCs w:val="28"/>
        </w:rPr>
        <w:tab/>
      </w:r>
      <w:r w:rsidRPr="00A6302F">
        <w:rPr>
          <w:rFonts w:ascii="Times New Roman" w:hAnsi="Times New Roman" w:cs="Times New Roman"/>
          <w:b/>
          <w:sz w:val="28"/>
          <w:szCs w:val="28"/>
        </w:rPr>
        <w:t>3. Расчет размера платы за коммунальную услугу исходя из показаний ИПУ осуществляется исполнителем с первого числа месяца, следующего за месяцем, в котором ИПУ был введен в эксплуатацию. Собственникам помещений, оснащенных ИПУ, которые не были введены в эксплуатацию, плата за коммунальные ресурсы начисляется исходя из нормативов потребления соответствующих коммунальных услуг.</w:t>
      </w:r>
    </w:p>
    <w:p w:rsidR="003F04EE" w:rsidRPr="00A6302F" w:rsidRDefault="003F04EE" w:rsidP="003F0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02F">
        <w:rPr>
          <w:rFonts w:ascii="Times New Roman" w:hAnsi="Times New Roman" w:cs="Times New Roman"/>
          <w:b/>
          <w:sz w:val="28"/>
          <w:szCs w:val="28"/>
        </w:rPr>
        <w:tab/>
      </w:r>
      <w:r w:rsidRPr="00A6302F">
        <w:rPr>
          <w:rFonts w:ascii="Times New Roman" w:hAnsi="Times New Roman" w:cs="Times New Roman"/>
          <w:sz w:val="28"/>
          <w:szCs w:val="28"/>
        </w:rPr>
        <w:t xml:space="preserve">Обоснование: </w:t>
      </w:r>
      <w:proofErr w:type="spellStart"/>
      <w:r w:rsidRPr="00A6302F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A6302F">
        <w:rPr>
          <w:rFonts w:ascii="Times New Roman" w:hAnsi="Times New Roman" w:cs="Times New Roman"/>
          <w:sz w:val="28"/>
          <w:szCs w:val="28"/>
        </w:rPr>
        <w:t>. 5 п. 81 Правил.</w:t>
      </w:r>
    </w:p>
    <w:p w:rsidR="003F04EE" w:rsidRPr="00A6302F" w:rsidRDefault="003F04EE" w:rsidP="003F0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02F">
        <w:rPr>
          <w:rFonts w:ascii="Times New Roman" w:hAnsi="Times New Roman" w:cs="Times New Roman"/>
          <w:sz w:val="28"/>
          <w:szCs w:val="28"/>
        </w:rPr>
        <w:tab/>
      </w:r>
      <w:r w:rsidRPr="00A6302F">
        <w:rPr>
          <w:rFonts w:ascii="Times New Roman" w:hAnsi="Times New Roman" w:cs="Times New Roman"/>
          <w:b/>
          <w:sz w:val="28"/>
          <w:szCs w:val="28"/>
        </w:rPr>
        <w:t>4. Акт ввода прибора учета в эксплуатацию составляется в двух экземплярах, один из которых обязан хранить собственник помещения вместе с паспортом ИПУ и свидетельством о поверке ИПУ. При переходе права собственности на помещение передавайте такие документы новым собственникам или просите их передать себе лиц, передающих Вам жилые помещения.</w:t>
      </w:r>
    </w:p>
    <w:p w:rsidR="003F04EE" w:rsidRPr="00A6302F" w:rsidRDefault="003F04EE" w:rsidP="003F0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02F">
        <w:rPr>
          <w:rFonts w:ascii="Times New Roman" w:hAnsi="Times New Roman" w:cs="Times New Roman"/>
          <w:b/>
          <w:sz w:val="28"/>
          <w:szCs w:val="28"/>
        </w:rPr>
        <w:tab/>
      </w:r>
      <w:r w:rsidRPr="00A6302F">
        <w:rPr>
          <w:rFonts w:ascii="Times New Roman" w:hAnsi="Times New Roman" w:cs="Times New Roman"/>
          <w:sz w:val="28"/>
          <w:szCs w:val="28"/>
        </w:rPr>
        <w:t>Обоснование: п. 81 (7), 81 (12) Правил.</w:t>
      </w:r>
    </w:p>
    <w:p w:rsidR="003F04EE" w:rsidRPr="00A6302F" w:rsidRDefault="003F04EE" w:rsidP="003F0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6302F">
        <w:rPr>
          <w:rFonts w:ascii="Times New Roman" w:hAnsi="Times New Roman" w:cs="Times New Roman"/>
          <w:sz w:val="28"/>
          <w:szCs w:val="28"/>
        </w:rPr>
        <w:tab/>
      </w:r>
      <w:r w:rsidRPr="00A6302F">
        <w:rPr>
          <w:rFonts w:ascii="Times New Roman" w:hAnsi="Times New Roman" w:cs="Times New Roman"/>
          <w:b/>
          <w:sz w:val="28"/>
          <w:szCs w:val="28"/>
        </w:rPr>
        <w:t xml:space="preserve">5. Первичная опломбировка прибора ИПУ и повторные опломбировки ИПУ осуществляются бесплатно, за исключением случаев, когда опломбировка производится </w:t>
      </w:r>
      <w:r w:rsidRPr="00A630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связи с нарушением пломбы или знаков поверки потребителем или третьим лицом.</w:t>
      </w:r>
    </w:p>
    <w:p w:rsidR="003F04EE" w:rsidRPr="00A6302F" w:rsidRDefault="003F04EE" w:rsidP="003F0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30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A6302F">
        <w:rPr>
          <w:rFonts w:ascii="Times New Roman" w:hAnsi="Times New Roman" w:cs="Times New Roman"/>
          <w:sz w:val="28"/>
          <w:szCs w:val="28"/>
          <w:shd w:val="clear" w:color="auto" w:fill="FFFFFF"/>
        </w:rPr>
        <w:t>Обоснование: п. 81 (9), 81(14) Правил.</w:t>
      </w:r>
    </w:p>
    <w:p w:rsidR="003F04EE" w:rsidRPr="00A6302F" w:rsidRDefault="003F04EE" w:rsidP="003F0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6302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A630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6. На ИПУ должно быть три комплекта пломб – заводская пломба, свинцовая пломба исполнителя, «антимагнитная» пломба. Отсутствие на ИПУ одного из комплектов пломб свидетельствует о необходимости обратится в управляющую организацию.</w:t>
      </w:r>
    </w:p>
    <w:p w:rsidR="003F04EE" w:rsidRPr="00A6302F" w:rsidRDefault="003F04EE" w:rsidP="003F0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30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A6302F">
        <w:rPr>
          <w:rFonts w:ascii="Times New Roman" w:hAnsi="Times New Roman" w:cs="Times New Roman"/>
          <w:sz w:val="28"/>
          <w:szCs w:val="28"/>
          <w:shd w:val="clear" w:color="auto" w:fill="FFFFFF"/>
        </w:rPr>
        <w:t>Обоснование: п. 81 (11), 81 (12) Правил.</w:t>
      </w:r>
    </w:p>
    <w:p w:rsidR="003F04EE" w:rsidRPr="00A6302F" w:rsidRDefault="003F04EE" w:rsidP="003F0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6302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A630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7. Перед проведением демонтажа ИПУ, а также любых работ, требующих снятия ИПУ и (или) работ, которые могут повлечь срыв контрольных пломб, необходимо обратится в управляющую организацию с заявлением о снятии контрольных пломб на период проведения работ. Самовольное или случайное уничтожение контрольных пломб влечет перерасчет размера платы за </w:t>
      </w:r>
      <w:r w:rsidRPr="00A630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коммунальный ресурс за три предшествующих проверке месяца исходя из нормативов потребления коммунального ресурса с применением поправочного коэффициента 10.</w:t>
      </w:r>
    </w:p>
    <w:p w:rsidR="003F04EE" w:rsidRPr="00A6302F" w:rsidRDefault="003F04EE" w:rsidP="003F0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30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A630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Обоснование: </w:t>
      </w:r>
      <w:proofErr w:type="spellStart"/>
      <w:r w:rsidRPr="00A6302F">
        <w:rPr>
          <w:rFonts w:ascii="Times New Roman" w:hAnsi="Times New Roman" w:cs="Times New Roman"/>
          <w:sz w:val="28"/>
          <w:szCs w:val="28"/>
          <w:shd w:val="clear" w:color="auto" w:fill="FFFFFF"/>
        </w:rPr>
        <w:t>абз</w:t>
      </w:r>
      <w:proofErr w:type="spellEnd"/>
      <w:r w:rsidRPr="00A6302F">
        <w:rPr>
          <w:rFonts w:ascii="Times New Roman" w:hAnsi="Times New Roman" w:cs="Times New Roman"/>
          <w:sz w:val="28"/>
          <w:szCs w:val="28"/>
          <w:shd w:val="clear" w:color="auto" w:fill="FFFFFF"/>
        </w:rPr>
        <w:t>. 3 п. 81 (11) Правил.</w:t>
      </w:r>
    </w:p>
    <w:p w:rsidR="003F04EE" w:rsidRPr="00A6302F" w:rsidRDefault="003F04EE" w:rsidP="003F0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6302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A630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8. Обязанность по обеспечению надлежащей технической эксплуатации ИПУ и проведению периодических поверок ИПУ лежит на собственнике помещения. При выходе ИПУ из строя Собственник обязан немедленно известить об этом управляющую организацию и организовать замену ИПУ. В случае истечения </w:t>
      </w:r>
      <w:proofErr w:type="spellStart"/>
      <w:r w:rsidRPr="00A630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межповерочного</w:t>
      </w:r>
      <w:proofErr w:type="spellEnd"/>
      <w:r w:rsidRPr="00A630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интервала и в случае выхода ИПУ из строя, расчет размера платы за коммунальный ресурс в течение трех месяцев с даты истечения </w:t>
      </w:r>
      <w:proofErr w:type="spellStart"/>
      <w:r w:rsidRPr="00A630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межповерочного</w:t>
      </w:r>
      <w:proofErr w:type="spellEnd"/>
      <w:r w:rsidRPr="00A630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интервала или выхода ИПУ из строя, производится исходя из среднемесячного объема потребления, а с четвертого месяца и далее – исходя из норматива потребления ресурса с применением коэффициента 1,5.</w:t>
      </w:r>
    </w:p>
    <w:p w:rsidR="003F04EE" w:rsidRPr="00A6302F" w:rsidRDefault="003F04EE" w:rsidP="003F0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30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A630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Обоснование: п. 59, п. 60, </w:t>
      </w:r>
      <w:proofErr w:type="spellStart"/>
      <w:r w:rsidRPr="00A6302F">
        <w:rPr>
          <w:rFonts w:ascii="Times New Roman" w:hAnsi="Times New Roman" w:cs="Times New Roman"/>
          <w:sz w:val="28"/>
          <w:szCs w:val="28"/>
          <w:shd w:val="clear" w:color="auto" w:fill="FFFFFF"/>
        </w:rPr>
        <w:t>абз</w:t>
      </w:r>
      <w:proofErr w:type="spellEnd"/>
      <w:r w:rsidRPr="00A6302F">
        <w:rPr>
          <w:rFonts w:ascii="Times New Roman" w:hAnsi="Times New Roman" w:cs="Times New Roman"/>
          <w:sz w:val="28"/>
          <w:szCs w:val="28"/>
          <w:shd w:val="clear" w:color="auto" w:fill="FFFFFF"/>
        </w:rPr>
        <w:t>. 1 п. 81 и п. 81 (13) Правил.</w:t>
      </w:r>
    </w:p>
    <w:p w:rsidR="003F04EE" w:rsidRPr="00A6302F" w:rsidRDefault="003F04EE" w:rsidP="003F0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6302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A630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9. Собственник помещения обязан ежемесячно предоставлять показания ИПУ. Предоставлять показания ИПУ рекомендуется до 25 (двадцать пятого) числа текущего месяца. Предоставлять показания можно через личный кабинет </w:t>
      </w:r>
      <w:proofErr w:type="spellStart"/>
      <w:r w:rsidRPr="00A6302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GB"/>
        </w:rPr>
        <w:t>lk</w:t>
      </w:r>
      <w:proofErr w:type="spellEnd"/>
      <w:r w:rsidRPr="00A630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spellStart"/>
      <w:r w:rsidRPr="00A6302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GB"/>
        </w:rPr>
        <w:t>ric</w:t>
      </w:r>
      <w:proofErr w:type="spellEnd"/>
      <w:r w:rsidRPr="00A630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proofErr w:type="spellStart"/>
      <w:r w:rsidRPr="00A6302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GB"/>
        </w:rPr>
        <w:t>ul</w:t>
      </w:r>
      <w:proofErr w:type="spellEnd"/>
      <w:r w:rsidRPr="00A630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spellStart"/>
      <w:r w:rsidRPr="00A6302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GB"/>
        </w:rPr>
        <w:t>ru</w:t>
      </w:r>
      <w:proofErr w:type="spellEnd"/>
      <w:r w:rsidRPr="00A630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При непредставлении собственником показаний ИПУ, расчет размера платы за коммунальные ресурсы в течение трех месяцев производится исходя из среднемесячного объема потребления, а с четвертого месяца и далее – исходя из норматива потребления коммунального ресурса. Перерасчет платы за коммунальные ресурсы после снятия контрольных показаний при непредставлении собственником показаний ИПУ НЕ ПРОИЗВОДИТСЯ.</w:t>
      </w:r>
    </w:p>
    <w:p w:rsidR="003F04EE" w:rsidRPr="00A6302F" w:rsidRDefault="003F04EE" w:rsidP="003F0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0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A6302F">
        <w:rPr>
          <w:rFonts w:ascii="Times New Roman" w:hAnsi="Times New Roman" w:cs="Times New Roman"/>
          <w:sz w:val="28"/>
          <w:szCs w:val="28"/>
          <w:shd w:val="clear" w:color="auto" w:fill="FFFFFF"/>
        </w:rPr>
        <w:t>Обоснование: п. 59 и п. 60 Правил.</w:t>
      </w:r>
    </w:p>
    <w:p w:rsidR="003F04EE" w:rsidRPr="006018CE" w:rsidRDefault="003F04EE" w:rsidP="003F04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9E3" w:rsidRDefault="007639E3">
      <w:bookmarkStart w:id="0" w:name="_GoBack"/>
      <w:bookmarkEnd w:id="0"/>
    </w:p>
    <w:sectPr w:rsidR="007639E3" w:rsidSect="00CE69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891"/>
    <w:rsid w:val="003F04EE"/>
    <w:rsid w:val="007639E3"/>
    <w:rsid w:val="009D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24849-6EE0-434C-96FB-50625639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4EE"/>
  </w:style>
  <w:style w:type="paragraph" w:styleId="1">
    <w:name w:val="heading 1"/>
    <w:basedOn w:val="a"/>
    <w:next w:val="a"/>
    <w:link w:val="10"/>
    <w:uiPriority w:val="9"/>
    <w:qFormat/>
    <w:rsid w:val="003F04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4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3812</Characters>
  <Application>Microsoft Office Word</Application>
  <DocSecurity>0</DocSecurity>
  <Lines>31</Lines>
  <Paragraphs>8</Paragraphs>
  <ScaleCrop>false</ScaleCrop>
  <Company>HP Inc.</Company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2019-10-16T12:49:00Z</dcterms:created>
  <dcterms:modified xsi:type="dcterms:W3CDTF">2019-10-16T12:49:00Z</dcterms:modified>
</cp:coreProperties>
</file>